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2B079" w14:textId="75859DEA" w:rsidR="00E90E49" w:rsidRPr="00BC5337" w:rsidRDefault="00E90E49" w:rsidP="00E35559">
      <w:pPr>
        <w:pStyle w:val="3GPPHeader"/>
        <w:spacing w:after="60"/>
        <w:rPr>
          <w:rFonts w:cs="Arial"/>
          <w:sz w:val="20"/>
          <w:highlight w:val="yellow"/>
        </w:rPr>
      </w:pPr>
      <w:r w:rsidRPr="00BC5337">
        <w:rPr>
          <w:rFonts w:cs="Arial"/>
          <w:sz w:val="20"/>
        </w:rPr>
        <w:t>3GPP TSG-RAN WG</w:t>
      </w:r>
      <w:r w:rsidR="00F20F5C" w:rsidRPr="00BC5337">
        <w:rPr>
          <w:rFonts w:cs="Arial"/>
          <w:sz w:val="20"/>
        </w:rPr>
        <w:t>2</w:t>
      </w:r>
      <w:r w:rsidRPr="00BC5337">
        <w:rPr>
          <w:rFonts w:cs="Arial"/>
          <w:sz w:val="20"/>
        </w:rPr>
        <w:t xml:space="preserve"> #</w:t>
      </w:r>
      <w:r w:rsidR="00F20F5C" w:rsidRPr="00BC5337">
        <w:rPr>
          <w:rFonts w:cs="Arial"/>
          <w:sz w:val="20"/>
        </w:rPr>
        <w:t>1</w:t>
      </w:r>
      <w:r w:rsidR="00C268E6" w:rsidRPr="00BC5337">
        <w:rPr>
          <w:rFonts w:cs="Arial"/>
          <w:sz w:val="20"/>
        </w:rPr>
        <w:t>10</w:t>
      </w:r>
      <w:r w:rsidR="00F20F5C" w:rsidRPr="00BC5337">
        <w:rPr>
          <w:rFonts w:cs="Arial"/>
          <w:sz w:val="20"/>
        </w:rPr>
        <w:t>e</w:t>
      </w:r>
      <w:r w:rsidRPr="00BC5337">
        <w:rPr>
          <w:rFonts w:cs="Arial"/>
          <w:sz w:val="20"/>
        </w:rPr>
        <w:tab/>
      </w:r>
      <w:proofErr w:type="spellStart"/>
      <w:r w:rsidRPr="00BC5337">
        <w:rPr>
          <w:rFonts w:cs="Arial"/>
          <w:sz w:val="20"/>
        </w:rPr>
        <w:t>Tdoc</w:t>
      </w:r>
      <w:proofErr w:type="spellEnd"/>
      <w:r w:rsidRPr="00BC5337">
        <w:rPr>
          <w:rFonts w:cs="Arial"/>
          <w:sz w:val="20"/>
        </w:rPr>
        <w:t xml:space="preserve"> </w:t>
      </w:r>
      <w:r w:rsidR="00091557" w:rsidRPr="00BC5337">
        <w:rPr>
          <w:rFonts w:cs="Arial"/>
          <w:sz w:val="20"/>
        </w:rPr>
        <w:t>R2-</w:t>
      </w:r>
      <w:r w:rsidR="00FB4E27" w:rsidRPr="00FB4E27">
        <w:rPr>
          <w:rFonts w:cs="Arial"/>
          <w:sz w:val="20"/>
        </w:rPr>
        <w:t>2005317</w:t>
      </w:r>
    </w:p>
    <w:p w14:paraId="77D8DE88" w14:textId="0F099047" w:rsidR="00E90E49" w:rsidRPr="00BC5337" w:rsidRDefault="00C268E6" w:rsidP="00311702">
      <w:pPr>
        <w:pStyle w:val="3GPPHeader"/>
        <w:rPr>
          <w:rFonts w:cs="Arial"/>
          <w:sz w:val="20"/>
        </w:rPr>
      </w:pPr>
      <w:r w:rsidRPr="00BC5337">
        <w:rPr>
          <w:rFonts w:cs="Arial"/>
          <w:sz w:val="20"/>
        </w:rPr>
        <w:t>Electronic meeting, June 1</w:t>
      </w:r>
      <w:r w:rsidRPr="00BC5337">
        <w:rPr>
          <w:rFonts w:cs="Arial"/>
          <w:sz w:val="20"/>
          <w:vertAlign w:val="superscript"/>
        </w:rPr>
        <w:t>st</w:t>
      </w:r>
      <w:r w:rsidRPr="00BC5337">
        <w:rPr>
          <w:rFonts w:cs="Arial"/>
          <w:sz w:val="20"/>
        </w:rPr>
        <w:t xml:space="preserve"> – 12</w:t>
      </w:r>
      <w:r w:rsidRPr="00BC5337">
        <w:rPr>
          <w:rFonts w:cs="Arial"/>
          <w:sz w:val="20"/>
          <w:vertAlign w:val="superscript"/>
        </w:rPr>
        <w:t>th</w:t>
      </w:r>
      <w:r w:rsidRPr="00BC5337">
        <w:rPr>
          <w:rFonts w:cs="Arial"/>
          <w:sz w:val="20"/>
        </w:rPr>
        <w:t xml:space="preserve"> 2020</w:t>
      </w:r>
    </w:p>
    <w:p w14:paraId="3FC01579" w14:textId="52DFD2C1" w:rsidR="00E90E49" w:rsidRPr="00BC5337" w:rsidRDefault="00E90E49" w:rsidP="00311702">
      <w:pPr>
        <w:pStyle w:val="3GPPHeader"/>
        <w:rPr>
          <w:rFonts w:cs="Arial"/>
          <w:sz w:val="20"/>
          <w:lang w:val="en-US"/>
        </w:rPr>
      </w:pPr>
      <w:r w:rsidRPr="00BC5337">
        <w:rPr>
          <w:rFonts w:cs="Arial"/>
          <w:sz w:val="20"/>
          <w:lang w:val="en-US"/>
        </w:rPr>
        <w:t>Agenda Item:</w:t>
      </w:r>
      <w:r w:rsidRPr="00BC5337">
        <w:rPr>
          <w:rFonts w:cs="Arial"/>
          <w:sz w:val="20"/>
          <w:lang w:val="en-US"/>
        </w:rPr>
        <w:tab/>
      </w:r>
      <w:r w:rsidR="00FB4E27">
        <w:rPr>
          <w:rFonts w:cs="Arial"/>
          <w:sz w:val="20"/>
          <w:lang w:val="en-US"/>
        </w:rPr>
        <w:t>6.0.1</w:t>
      </w:r>
    </w:p>
    <w:p w14:paraId="4704A291" w14:textId="77777777" w:rsidR="00E90E49" w:rsidRPr="00BC5337" w:rsidRDefault="003D3C45" w:rsidP="00F64C2B">
      <w:pPr>
        <w:pStyle w:val="3GPPHeader"/>
        <w:rPr>
          <w:rFonts w:cs="Arial"/>
          <w:sz w:val="20"/>
        </w:rPr>
      </w:pPr>
      <w:r w:rsidRPr="00BC5337">
        <w:rPr>
          <w:rFonts w:cs="Arial"/>
          <w:sz w:val="20"/>
        </w:rPr>
        <w:t>Source:</w:t>
      </w:r>
      <w:r w:rsidR="00E90E49" w:rsidRPr="00BC5337">
        <w:rPr>
          <w:rFonts w:cs="Arial"/>
          <w:sz w:val="20"/>
        </w:rPr>
        <w:tab/>
      </w:r>
      <w:r w:rsidR="00F64C2B" w:rsidRPr="00BC5337">
        <w:rPr>
          <w:rFonts w:cs="Arial"/>
          <w:sz w:val="20"/>
        </w:rPr>
        <w:t>Ericsson</w:t>
      </w:r>
    </w:p>
    <w:p w14:paraId="17DD65D3" w14:textId="29690055" w:rsidR="00E90E49" w:rsidRPr="00BC5337" w:rsidRDefault="003D3C45" w:rsidP="00311702">
      <w:pPr>
        <w:pStyle w:val="3GPPHeader"/>
        <w:rPr>
          <w:rFonts w:cs="Arial"/>
          <w:sz w:val="20"/>
        </w:rPr>
      </w:pPr>
      <w:bookmarkStart w:id="0" w:name="_Hlk40969527"/>
      <w:r w:rsidRPr="00BC5337">
        <w:rPr>
          <w:rFonts w:cs="Arial"/>
          <w:sz w:val="20"/>
        </w:rPr>
        <w:t>Title:</w:t>
      </w:r>
      <w:r w:rsidR="00E90E49" w:rsidRPr="00BC5337">
        <w:rPr>
          <w:rFonts w:cs="Arial"/>
          <w:sz w:val="20"/>
        </w:rPr>
        <w:tab/>
      </w:r>
      <w:r w:rsidR="009A2F95">
        <w:rPr>
          <w:rFonts w:cs="Arial"/>
          <w:sz w:val="20"/>
        </w:rPr>
        <w:t>Consolidation of parameter names in RAN1 and RAN2 specif</w:t>
      </w:r>
      <w:r w:rsidR="00233C19">
        <w:rPr>
          <w:rFonts w:cs="Arial"/>
          <w:sz w:val="20"/>
        </w:rPr>
        <w:t>i</w:t>
      </w:r>
      <w:r w:rsidR="009A2F95">
        <w:rPr>
          <w:rFonts w:cs="Arial"/>
          <w:sz w:val="20"/>
        </w:rPr>
        <w:t>cations</w:t>
      </w:r>
    </w:p>
    <w:bookmarkEnd w:id="0"/>
    <w:p w14:paraId="23981EA1" w14:textId="77777777" w:rsidR="00E90E49" w:rsidRPr="00BC5337" w:rsidRDefault="00E90E49" w:rsidP="00D546FF">
      <w:pPr>
        <w:pStyle w:val="3GPPHeader"/>
        <w:rPr>
          <w:rFonts w:cs="Arial"/>
          <w:sz w:val="20"/>
        </w:rPr>
      </w:pPr>
      <w:r w:rsidRPr="00BC5337">
        <w:rPr>
          <w:rFonts w:cs="Arial"/>
          <w:sz w:val="20"/>
        </w:rPr>
        <w:t>Document for:</w:t>
      </w:r>
      <w:r w:rsidRPr="00BC5337">
        <w:rPr>
          <w:rFonts w:cs="Arial"/>
          <w:sz w:val="20"/>
        </w:rPr>
        <w:tab/>
      </w:r>
      <w:r w:rsidRPr="00FB4E27">
        <w:rPr>
          <w:rFonts w:cs="Arial"/>
          <w:sz w:val="20"/>
        </w:rPr>
        <w:t>Discussion, Decision</w:t>
      </w:r>
    </w:p>
    <w:p w14:paraId="140F2CA9" w14:textId="74A7FD7C" w:rsidR="00E90E49" w:rsidRPr="00BC5337" w:rsidRDefault="00230D18" w:rsidP="00982D6B">
      <w:pPr>
        <w:pStyle w:val="Heading1"/>
      </w:pPr>
      <w:r w:rsidRPr="00BC5337">
        <w:t>1</w:t>
      </w:r>
      <w:r w:rsidRPr="00BC5337">
        <w:tab/>
      </w:r>
      <w:r w:rsidR="00E90E49" w:rsidRPr="00BC5337">
        <w:t>Introduction</w:t>
      </w:r>
    </w:p>
    <w:p w14:paraId="3A2D7F8E" w14:textId="2FC3009D" w:rsidR="009A2F95" w:rsidRDefault="004545CA" w:rsidP="009A2F95">
      <w:r>
        <w:t>In this document</w:t>
      </w:r>
      <w:r w:rsidR="0016034F">
        <w:t>,</w:t>
      </w:r>
      <w:r>
        <w:t xml:space="preserve"> we propose that RAN2 should sen</w:t>
      </w:r>
      <w:r w:rsidR="00BC7769">
        <w:t>d</w:t>
      </w:r>
      <w:r>
        <w:t xml:space="preserve"> LS to RAN1, to make them update the Layer 1 parameter names in their specifications with IE and field names used in RRC ASN.1.</w:t>
      </w:r>
    </w:p>
    <w:p w14:paraId="2A2A1FB3" w14:textId="451045DA" w:rsidR="007644F0" w:rsidRDefault="00230D18" w:rsidP="00982D6B">
      <w:pPr>
        <w:pStyle w:val="Heading1"/>
      </w:pPr>
      <w:bookmarkStart w:id="1" w:name="_Ref178064866"/>
      <w:r w:rsidRPr="00BC5337">
        <w:t>2</w:t>
      </w:r>
      <w:r w:rsidRPr="00BC5337">
        <w:tab/>
      </w:r>
      <w:r w:rsidR="004000E8" w:rsidRPr="00BC5337">
        <w:t>Discussion</w:t>
      </w:r>
      <w:bookmarkEnd w:id="1"/>
    </w:p>
    <w:p w14:paraId="270F99DA" w14:textId="66FB4C0B" w:rsidR="00605BF2" w:rsidRDefault="00605BF2" w:rsidP="00605BF2">
      <w:r>
        <w:t>Now, at the end of Rel-16, we are executing the ASN.1 review activity to ensure that Rel-16 features are introduced into RRC specifications consistently and in line with to our specification principles. Typically, during RAN2 WI development</w:t>
      </w:r>
      <w:r w:rsidR="00BC7769">
        <w:t>,</w:t>
      </w:r>
      <w:r>
        <w:t xml:space="preserve"> the parameters (fields and IEs) get names that are better tailored with the RRC signalling </w:t>
      </w:r>
      <w:r w:rsidR="00327A22">
        <w:t>and design guidelines</w:t>
      </w:r>
      <w:r>
        <w:t xml:space="preserve">. </w:t>
      </w:r>
    </w:p>
    <w:p w14:paraId="222CB963" w14:textId="51A12700" w:rsidR="00BC7769" w:rsidRDefault="004545CA" w:rsidP="00605BF2">
      <w:r>
        <w:t xml:space="preserve">We </w:t>
      </w:r>
      <w:r w:rsidR="00605BF2">
        <w:t xml:space="preserve">would like to </w:t>
      </w:r>
      <w:r w:rsidR="00BC7769">
        <w:t xml:space="preserve">remind </w:t>
      </w:r>
      <w:r w:rsidR="00605BF2">
        <w:t>that</w:t>
      </w:r>
      <w:r w:rsidR="00BC7769">
        <w:t xml:space="preserve"> </w:t>
      </w:r>
      <w:r w:rsidR="00605BF2">
        <w:t>IE/</w:t>
      </w:r>
      <w:r>
        <w:t xml:space="preserve">and </w:t>
      </w:r>
      <w:r w:rsidR="00605BF2">
        <w:t>f</w:t>
      </w:r>
      <w:r w:rsidR="00BC7769">
        <w:t xml:space="preserve">ield names should </w:t>
      </w:r>
      <w:r w:rsidR="00605BF2">
        <w:t xml:space="preserve">follow the RRC principles </w:t>
      </w:r>
      <w:r w:rsidR="00BC7769">
        <w:t xml:space="preserve">and guidelines, </w:t>
      </w:r>
      <w:r w:rsidR="00605BF2">
        <w:t xml:space="preserve">(see TS38.331, </w:t>
      </w:r>
      <w:r w:rsidR="00605BF2" w:rsidRPr="0048147B">
        <w:t>A.3.1.2</w:t>
      </w:r>
      <w:r w:rsidR="00605BF2">
        <w:t xml:space="preserve"> “</w:t>
      </w:r>
      <w:r w:rsidR="00605BF2" w:rsidRPr="0048147B">
        <w:t>ASN.1 identifier naming conventions</w:t>
      </w:r>
      <w:r w:rsidR="00605BF2">
        <w:t xml:space="preserve">”). </w:t>
      </w:r>
      <w:r w:rsidR="00BC7769">
        <w:t xml:space="preserve">E.g. </w:t>
      </w:r>
    </w:p>
    <w:p w14:paraId="703CEC23" w14:textId="77777777" w:rsidR="00BC7769" w:rsidRPr="00BC7769" w:rsidRDefault="00BC7769" w:rsidP="00BC7769">
      <w:pPr>
        <w:ind w:firstLine="567"/>
        <w:rPr>
          <w:i/>
          <w:iCs/>
          <w:color w:val="7030A0"/>
        </w:rPr>
      </w:pPr>
      <w:r w:rsidRPr="00BC7769">
        <w:rPr>
          <w:i/>
          <w:iCs/>
          <w:color w:val="7030A0"/>
        </w:rPr>
        <w:t xml:space="preserve">Identifiers, other than PDU identifiers, longer than 25 characters should be avoided where possible. </w:t>
      </w:r>
    </w:p>
    <w:p w14:paraId="1C8E0EA6" w14:textId="5EE49E80" w:rsidR="00605BF2" w:rsidRDefault="00327A22" w:rsidP="00BC7769">
      <w:r>
        <w:t xml:space="preserve">Some </w:t>
      </w:r>
      <w:r w:rsidR="00605BF2">
        <w:t xml:space="preserve">ASN.1 review RILs </w:t>
      </w:r>
      <w:r>
        <w:t>(e.g. N025, E257</w:t>
      </w:r>
      <w:r w:rsidR="0052314D">
        <w:t>, see App A</w:t>
      </w:r>
      <w:bookmarkStart w:id="2" w:name="_GoBack"/>
      <w:bookmarkEnd w:id="2"/>
      <w:r>
        <w:t xml:space="preserve">) </w:t>
      </w:r>
      <w:r w:rsidR="00605BF2">
        <w:t>indicate concerns with too long names. We ask RAN2 to confirm that parameter nam</w:t>
      </w:r>
      <w:r w:rsidR="004545CA">
        <w:t>es</w:t>
      </w:r>
      <w:r w:rsidR="00605BF2">
        <w:t xml:space="preserve"> should follow the RRC guidelines</w:t>
      </w:r>
      <w:r w:rsidR="00BC7769">
        <w:t>.</w:t>
      </w:r>
    </w:p>
    <w:p w14:paraId="10D4B09A" w14:textId="083866EF" w:rsidR="00605BF2" w:rsidRDefault="00327A22" w:rsidP="00605BF2">
      <w:r>
        <w:t xml:space="preserve">In their parameter lists, </w:t>
      </w:r>
      <w:r w:rsidR="00605BF2">
        <w:t xml:space="preserve">RAN1 already prepared for </w:t>
      </w:r>
      <w:r>
        <w:t>RAN2 indicate the selected names.</w:t>
      </w:r>
      <w:r w:rsidR="00605BF2">
        <w:t xml:space="preserve"> In the LTE and NR parameter lists, there are empty columns where (per Layer 1 parameter), the actual ASN.1 field/IE names can be filled in </w:t>
      </w:r>
      <w:r w:rsidR="0052314D">
        <w:t xml:space="preserve">(see App B). The updated parameter lists should be sent in LS </w:t>
      </w:r>
      <w:r w:rsidR="00605BF2">
        <w:t>to RAN1</w:t>
      </w:r>
      <w:r>
        <w:t>, and RAN1 can update their specifications.</w:t>
      </w:r>
      <w:r w:rsidR="00605BF2">
        <w:t xml:space="preserve"> </w:t>
      </w:r>
    </w:p>
    <w:p w14:paraId="4A87C38F" w14:textId="76D18DBA" w:rsidR="00605BF2" w:rsidRDefault="00605BF2" w:rsidP="00605BF2">
      <w:r>
        <w:t>Consequently, we ask RAN2 to start an activity, e.g. in the form of an email discussion, to fill in the RAN1 parameter lists (for NR and LTE</w:t>
      </w:r>
      <w:r w:rsidR="00C00F3C">
        <w:t xml:space="preserve">) </w:t>
      </w:r>
      <w:r>
        <w:t>and send LS to RAN1.</w:t>
      </w:r>
      <w:r w:rsidR="00C00F3C">
        <w:t xml:space="preserve"> Our ambition should be to have this </w:t>
      </w:r>
      <w:r>
        <w:t>in place for the upcoming ITU submission</w:t>
      </w:r>
      <w:r w:rsidR="00C00F3C">
        <w:t xml:space="preserve">. Therefore, </w:t>
      </w:r>
      <w:r>
        <w:t xml:space="preserve">we suggest </w:t>
      </w:r>
      <w:r w:rsidR="0016034F">
        <w:t>getting</w:t>
      </w:r>
      <w:r>
        <w:t xml:space="preserve"> a first result and send LS with updated parameter list to RAN1 on </w:t>
      </w:r>
      <w:r>
        <w:rPr>
          <w:b/>
          <w:bCs/>
        </w:rPr>
        <w:t>Friday June 5th</w:t>
      </w:r>
      <w:r>
        <w:t xml:space="preserve">, </w:t>
      </w:r>
      <w:r w:rsidR="00C00F3C">
        <w:t>to allow RAN1 to get their specifications updated.</w:t>
      </w:r>
    </w:p>
    <w:p w14:paraId="73900439" w14:textId="31BA57F9" w:rsidR="00BA24B8" w:rsidRPr="00BC5337" w:rsidRDefault="00BA24B8" w:rsidP="00BA24B8">
      <w:pPr>
        <w:pStyle w:val="Heading1"/>
      </w:pPr>
      <w:r>
        <w:t>3</w:t>
      </w:r>
      <w:r>
        <w:tab/>
      </w:r>
      <w:r w:rsidRPr="00BC5337">
        <w:t>Conclusion</w:t>
      </w:r>
    </w:p>
    <w:p w14:paraId="2DDBF9A3" w14:textId="4FBDD2BA" w:rsidR="00C00F3C" w:rsidRDefault="00C00F3C" w:rsidP="000B53E4">
      <w:r>
        <w:t>In this document, we have discussed how to make RAN1 update their specifications to use the ASN.1 names on IEs and fields. We ask RAN2 to agree on the following:</w:t>
      </w:r>
    </w:p>
    <w:p w14:paraId="404A079B" w14:textId="218FC5FA" w:rsidR="00C00F3C" w:rsidRDefault="00C00F3C" w:rsidP="00BA24B8">
      <w:pPr>
        <w:pStyle w:val="Proposal"/>
      </w:pPr>
      <w:r>
        <w:t xml:space="preserve">RAN2 </w:t>
      </w:r>
      <w:r w:rsidR="0016034F">
        <w:t>to</w:t>
      </w:r>
      <w:r>
        <w:t xml:space="preserve"> asses that IE and field names follow existing naming conventions</w:t>
      </w:r>
      <w:r w:rsidR="00BA24B8">
        <w:t>.</w:t>
      </w:r>
    </w:p>
    <w:p w14:paraId="57228E57" w14:textId="6D8A4CE6" w:rsidR="00C00F3C" w:rsidRDefault="00C00F3C" w:rsidP="00BA24B8">
      <w:pPr>
        <w:pStyle w:val="Proposal"/>
      </w:pPr>
      <w:r>
        <w:t xml:space="preserve">RAN2 </w:t>
      </w:r>
      <w:r w:rsidR="0016034F">
        <w:t>to</w:t>
      </w:r>
      <w:r>
        <w:t xml:space="preserve"> </w:t>
      </w:r>
      <w:r w:rsidR="00BA24B8">
        <w:t>send LS to RAN1 with updated parameter lists for NR and LTE.</w:t>
      </w:r>
    </w:p>
    <w:p w14:paraId="5D120458" w14:textId="39107C9E" w:rsidR="00BA24B8" w:rsidRDefault="00BA24B8" w:rsidP="000B53E4">
      <w:r>
        <w:t xml:space="preserve">We volunteer to co-ordinate this work and </w:t>
      </w:r>
      <w:r w:rsidR="0016034F">
        <w:t xml:space="preserve">to </w:t>
      </w:r>
      <w:r>
        <w:t>provide draft LS with parameter lists</w:t>
      </w:r>
      <w:r w:rsidR="0016034F">
        <w:t xml:space="preserve"> for LTE and NR</w:t>
      </w:r>
      <w:r>
        <w:t>.</w:t>
      </w:r>
    </w:p>
    <w:p w14:paraId="2AC83D5E" w14:textId="77777777" w:rsidR="00C00F3C" w:rsidRDefault="00C00F3C" w:rsidP="000B53E4"/>
    <w:p w14:paraId="0E47E3E4" w14:textId="76FE5287" w:rsidR="009A2F95" w:rsidRDefault="009A2F95" w:rsidP="000B53E4"/>
    <w:p w14:paraId="15B107CC" w14:textId="7CCE4B49" w:rsidR="009A2F95" w:rsidRDefault="009A2F95" w:rsidP="000B53E4"/>
    <w:p w14:paraId="3E62DA18" w14:textId="77777777" w:rsidR="0016034F" w:rsidRPr="00BC5337" w:rsidRDefault="0016034F" w:rsidP="0016034F">
      <w:pPr>
        <w:pStyle w:val="Heading1"/>
        <w:rPr>
          <w:rFonts w:cs="Arial"/>
          <w:sz w:val="20"/>
        </w:rPr>
      </w:pPr>
      <w:r w:rsidRPr="00BC5337">
        <w:rPr>
          <w:rFonts w:cs="Arial"/>
          <w:sz w:val="20"/>
        </w:rPr>
        <w:lastRenderedPageBreak/>
        <w:t>References</w:t>
      </w:r>
    </w:p>
    <w:bookmarkStart w:id="3" w:name="_Ref174151459"/>
    <w:bookmarkStart w:id="4" w:name="_Ref189809556"/>
    <w:p w14:paraId="18ABC525" w14:textId="5CC1E62C" w:rsidR="0016034F" w:rsidRPr="0016034F" w:rsidRDefault="0016034F" w:rsidP="0008388B">
      <w:pPr>
        <w:pStyle w:val="Reference"/>
        <w:rPr>
          <w:rFonts w:cs="Arial"/>
        </w:rPr>
      </w:pPr>
      <w:r>
        <w:fldChar w:fldCharType="begin"/>
      </w:r>
      <w:r>
        <w:instrText xml:space="preserve"> HYPERLINK "http://www.3gpp.org/ftp/tsg_ran/WG2_RL2/TSGR2_109bis-e/Docs/R2-2002519.zip" </w:instrText>
      </w:r>
      <w:r>
        <w:fldChar w:fldCharType="separate"/>
      </w:r>
      <w:r>
        <w:rPr>
          <w:rStyle w:val="Hyperlink"/>
        </w:rPr>
        <w:t>R2-200</w:t>
      </w:r>
      <w:r>
        <w:rPr>
          <w:rStyle w:val="Hyperlink"/>
        </w:rPr>
        <w:t>2</w:t>
      </w:r>
      <w:r>
        <w:rPr>
          <w:rStyle w:val="Hyperlink"/>
        </w:rPr>
        <w:t>519</w:t>
      </w:r>
      <w:r>
        <w:rPr>
          <w:rStyle w:val="Hyperlink"/>
        </w:rPr>
        <w:fldChar w:fldCharType="end"/>
      </w:r>
      <w:r>
        <w:t xml:space="preserve"> LS on updated Rel-16 LTE and NR parameter lists (R1-2001479</w:t>
      </w:r>
      <w:bookmarkEnd w:id="3"/>
      <w:bookmarkEnd w:id="4"/>
      <w:r>
        <w:t>)</w:t>
      </w:r>
    </w:p>
    <w:p w14:paraId="4BB0118C" w14:textId="3A3323B4" w:rsidR="0016034F" w:rsidRDefault="0016034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6ED8ECD" w14:textId="77777777" w:rsidR="0016034F" w:rsidRDefault="0016034F">
      <w:pPr>
        <w:overflowPunct/>
        <w:autoSpaceDE/>
        <w:autoSpaceDN/>
        <w:adjustRightInd/>
        <w:spacing w:after="0"/>
        <w:textAlignment w:val="auto"/>
      </w:pPr>
    </w:p>
    <w:p w14:paraId="16073271" w14:textId="77777777" w:rsidR="0016034F" w:rsidRDefault="0016034F">
      <w:pPr>
        <w:overflowPunct/>
        <w:autoSpaceDE/>
        <w:autoSpaceDN/>
        <w:adjustRightInd/>
        <w:spacing w:after="0"/>
        <w:textAlignment w:val="auto"/>
      </w:pPr>
    </w:p>
    <w:p w14:paraId="61A6C107" w14:textId="497F7833" w:rsidR="0016034F" w:rsidRDefault="0016034F" w:rsidP="0016034F">
      <w:pPr>
        <w:pStyle w:val="Heading3"/>
      </w:pPr>
      <w:r>
        <w:t xml:space="preserve">Appendix </w:t>
      </w:r>
      <w:r>
        <w:t>A</w:t>
      </w:r>
    </w:p>
    <w:p w14:paraId="2D26D884" w14:textId="4294B90C" w:rsidR="0016034F" w:rsidRDefault="0016034F" w:rsidP="0016034F">
      <w:pPr>
        <w:overflowPunct/>
        <w:autoSpaceDE/>
        <w:autoSpaceDN/>
        <w:adjustRightInd/>
        <w:spacing w:after="0"/>
        <w:textAlignment w:val="auto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>ASN1 Review RILs, examples</w:t>
      </w:r>
    </w:p>
    <w:p w14:paraId="464D1406" w14:textId="77777777" w:rsidR="0016034F" w:rsidRDefault="0016034F" w:rsidP="0016034F">
      <w:pPr>
        <w:overflowPunct/>
        <w:autoSpaceDE/>
        <w:autoSpaceDN/>
        <w:adjustRightInd/>
        <w:spacing w:after="0"/>
        <w:textAlignment w:val="auto"/>
        <w:rPr>
          <w:rFonts w:ascii="Calibri" w:eastAsiaTheme="minorHAnsi" w:hAnsi="Calibri" w:cs="Calibri"/>
          <w:sz w:val="22"/>
          <w:szCs w:val="22"/>
          <w:lang w:eastAsia="en-US"/>
        </w:rPr>
      </w:pPr>
    </w:p>
    <w:tbl>
      <w:tblPr>
        <w:tblW w:w="8440" w:type="dxa"/>
        <w:tblLook w:val="04A0" w:firstRow="1" w:lastRow="0" w:firstColumn="1" w:lastColumn="0" w:noHBand="0" w:noVBand="1"/>
      </w:tblPr>
      <w:tblGrid>
        <w:gridCol w:w="920"/>
        <w:gridCol w:w="3760"/>
        <w:gridCol w:w="3760"/>
      </w:tblGrid>
      <w:tr w:rsidR="0016034F" w:rsidRPr="008361CD" w14:paraId="33264317" w14:textId="77777777" w:rsidTr="004A25FB">
        <w:trPr>
          <w:trHeight w:val="3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5FC61" w14:textId="77777777" w:rsidR="0016034F" w:rsidRPr="008361CD" w:rsidRDefault="0016034F" w:rsidP="004A25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br w:type="page"/>
            </w:r>
            <w:r w:rsidRPr="008361C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N025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FD2AD" w14:textId="77777777" w:rsidR="0016034F" w:rsidRPr="008361CD" w:rsidRDefault="0016034F" w:rsidP="004A25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8361C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Name should be shortened – this is about QCL relations, not “relationships”. The name doesn’t need to repeat everything that the semantics already cover.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3234F4" w14:textId="77777777" w:rsidR="0016034F" w:rsidRPr="008361CD" w:rsidRDefault="0016034F" w:rsidP="004A25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8361C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Use SSB-PositionQCL-r16 as the IE name (needs to be propagated everywhere).</w:t>
            </w:r>
          </w:p>
        </w:tc>
      </w:tr>
    </w:tbl>
    <w:p w14:paraId="5DE8AA03" w14:textId="77777777" w:rsidR="0016034F" w:rsidRDefault="0016034F" w:rsidP="0016034F"/>
    <w:tbl>
      <w:tblPr>
        <w:tblW w:w="8440" w:type="dxa"/>
        <w:tblLook w:val="04A0" w:firstRow="1" w:lastRow="0" w:firstColumn="1" w:lastColumn="0" w:noHBand="0" w:noVBand="1"/>
      </w:tblPr>
      <w:tblGrid>
        <w:gridCol w:w="920"/>
        <w:gridCol w:w="3760"/>
        <w:gridCol w:w="3760"/>
      </w:tblGrid>
      <w:tr w:rsidR="0016034F" w:rsidRPr="008361CD" w14:paraId="6F573718" w14:textId="77777777" w:rsidTr="004A25FB">
        <w:trPr>
          <w:trHeight w:val="3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F1B11" w14:textId="77777777" w:rsidR="0016034F" w:rsidRPr="008361CD" w:rsidRDefault="0016034F" w:rsidP="004A25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8361C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E257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E3D2F" w14:textId="77777777" w:rsidR="0016034F" w:rsidRPr="008361CD" w:rsidRDefault="0016034F" w:rsidP="004A25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8361C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The field description is too long and lists all parameters in the field name. “DL-DCI triggered UL” corresponds to DCI format 1-1 and can be aligned with other names in PUCCH-Config which refer to “DCI-Format-1-X”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DFE07" w14:textId="77777777" w:rsidR="0016034F" w:rsidRPr="008361CD" w:rsidRDefault="0016034F" w:rsidP="004A25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8361C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change name to “channelAccessConfigListForDCI-Format1-1-r16” or preferably “channelAccessConfigListForDCI-1-1-r16”</w:t>
            </w:r>
          </w:p>
        </w:tc>
      </w:tr>
    </w:tbl>
    <w:p w14:paraId="0724DA57" w14:textId="7FE98AED" w:rsidR="00BA24B8" w:rsidRDefault="0016034F">
      <w:pPr>
        <w:overflowPunct/>
        <w:autoSpaceDE/>
        <w:autoSpaceDN/>
        <w:adjustRightInd/>
        <w:spacing w:after="0"/>
        <w:textAlignment w:val="auto"/>
      </w:pPr>
      <w:r>
        <w:t>-</w:t>
      </w:r>
      <w:r w:rsidRPr="00BC5337">
        <w:rPr>
          <w:rFonts w:cs="Arial"/>
        </w:rPr>
        <w:t xml:space="preserve"> </w:t>
      </w:r>
      <w:r w:rsidR="00BA24B8">
        <w:br w:type="page"/>
      </w:r>
    </w:p>
    <w:p w14:paraId="0F3AD9A0" w14:textId="77777777" w:rsidR="00BA24B8" w:rsidRDefault="00BA24B8" w:rsidP="009A2F95">
      <w:pPr>
        <w:sectPr w:rsidR="00BA24B8" w:rsidSect="00C473A5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4A65AC2" w14:textId="7E842A3C" w:rsidR="009A2F95" w:rsidRDefault="00BA24B8" w:rsidP="00BA24B8">
      <w:pPr>
        <w:pStyle w:val="Heading3"/>
      </w:pPr>
      <w:r>
        <w:lastRenderedPageBreak/>
        <w:t xml:space="preserve">Appendix </w:t>
      </w:r>
      <w:r w:rsidR="0016034F">
        <w:t>B</w:t>
      </w:r>
    </w:p>
    <w:p w14:paraId="2BD8EA5D" w14:textId="6A751051" w:rsidR="009A2F95" w:rsidRDefault="0016034F" w:rsidP="009A2F95">
      <w:r>
        <w:t>Cut from NR parameter list in [1].</w:t>
      </w:r>
    </w:p>
    <w:tbl>
      <w:tblPr>
        <w:tblW w:w="935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5"/>
        <w:gridCol w:w="825"/>
        <w:gridCol w:w="1064"/>
        <w:gridCol w:w="730"/>
        <w:gridCol w:w="671"/>
        <w:gridCol w:w="662"/>
        <w:gridCol w:w="953"/>
        <w:gridCol w:w="825"/>
        <w:gridCol w:w="935"/>
        <w:gridCol w:w="1124"/>
        <w:gridCol w:w="928"/>
        <w:gridCol w:w="704"/>
        <w:gridCol w:w="671"/>
        <w:gridCol w:w="730"/>
        <w:gridCol w:w="1090"/>
        <w:gridCol w:w="884"/>
      </w:tblGrid>
      <w:tr w:rsidR="0016034F" w14:paraId="2D1B2999" w14:textId="77777777" w:rsidTr="009A2F95">
        <w:trPr>
          <w:trHeight w:val="60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3B273" w14:textId="77777777" w:rsidR="009A2F95" w:rsidRDefault="009A2F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WI code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1B641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Sub-feature group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9923C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RAN1 specification</w:t>
            </w:r>
          </w:p>
        </w:tc>
        <w:tc>
          <w:tcPr>
            <w:tcW w:w="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BF198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Section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04057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n-GB"/>
              </w:rPr>
              <w:t xml:space="preserve">RAN2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n-GB"/>
              </w:rPr>
              <w:t>Parant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n-GB"/>
              </w:rPr>
              <w:t xml:space="preserve"> IE</w:t>
            </w:r>
          </w:p>
        </w:tc>
        <w:tc>
          <w:tcPr>
            <w:tcW w:w="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127A4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n-GB"/>
              </w:rPr>
              <w:t>RAN2 ASN.1 name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A96D8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Parameter name in the spec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9B543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or existing?</w:t>
            </w:r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B882E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Parameter name in the text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4396F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Description</w:t>
            </w:r>
          </w:p>
        </w:tc>
        <w:tc>
          <w:tcPr>
            <w:tcW w:w="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C204D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Value range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02706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Default value aspect (see note)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61774" w14:textId="77777777" w:rsidR="009A2F95" w:rsidRDefault="009A2F95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Per (UE, cell, TRP, …)</w:t>
            </w:r>
          </w:p>
        </w:tc>
        <w:tc>
          <w:tcPr>
            <w:tcW w:w="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E83CD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UE-specific or Cell-specific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30DF7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Specification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B82F1" w14:textId="77777777" w:rsidR="009A2F95" w:rsidRDefault="009A2F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Comment</w:t>
            </w:r>
          </w:p>
        </w:tc>
      </w:tr>
      <w:tr w:rsidR="009A2F95" w14:paraId="2596113F" w14:textId="77777777" w:rsidTr="009A2F95">
        <w:trPr>
          <w:trHeight w:val="45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7A874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NR_2step_RACH-Core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623C2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RA type selection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6BD78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F5EF6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AF051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20B1A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09659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rsrp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>-Threshold-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msgA</w:t>
            </w:r>
            <w:proofErr w:type="spellEnd"/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4AD1E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New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26178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1FEF4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A RSRP-based criterion for RACH type selection, detailed UE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behavior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to be described by RAN2.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E9F9F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Determine by RAN2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E6D74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9DB0D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RAN2 decide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54861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69618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8DD14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</w:tr>
      <w:tr w:rsidR="009A2F95" w14:paraId="74B6C421" w14:textId="77777777" w:rsidTr="009A2F95">
        <w:trPr>
          <w:trHeight w:val="67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07495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NR_2step_RACH-Core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531AD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RA type selection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F8081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1B9B8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E8E0D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C6A21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052ED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msgA-TransMax</w:t>
            </w:r>
            <w:proofErr w:type="spellEnd"/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A06E4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New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74CE5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DAE9A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The maximum number of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MsgA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transmission. The UE switches to 4-step RACH msg1 transmission if the number of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GB"/>
              </w:rPr>
              <w:t>MsgA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transmission reach this value.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039BE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Determine by RAN2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3E1CD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A3CA8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RAN2 decide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5C1EF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DE3EA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D45AD" w14:textId="77777777" w:rsidR="009A2F95" w:rsidRDefault="009A2F95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 </w:t>
            </w:r>
          </w:p>
        </w:tc>
      </w:tr>
    </w:tbl>
    <w:p w14:paraId="228F0E5E" w14:textId="6CF48FED" w:rsidR="009A2F95" w:rsidRDefault="009A2F95" w:rsidP="009A2F95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4FB87EC2" w14:textId="77777777" w:rsidR="00887F6F" w:rsidRPr="00BC5337" w:rsidRDefault="00887F6F" w:rsidP="006E062C">
      <w:pPr>
        <w:rPr>
          <w:rFonts w:ascii="Arial" w:hAnsi="Arial" w:cs="Arial"/>
        </w:rPr>
      </w:pPr>
    </w:p>
    <w:sectPr w:rsidR="00887F6F" w:rsidRPr="00BC5337" w:rsidSect="0016034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2FAD9" w14:textId="77777777" w:rsidR="003A3BA7" w:rsidRDefault="003A3BA7">
      <w:r>
        <w:separator/>
      </w:r>
    </w:p>
  </w:endnote>
  <w:endnote w:type="continuationSeparator" w:id="0">
    <w:p w14:paraId="1359F99E" w14:textId="77777777" w:rsidR="003A3BA7" w:rsidRDefault="003A3BA7">
      <w:r>
        <w:continuationSeparator/>
      </w:r>
    </w:p>
  </w:endnote>
  <w:endnote w:type="continuationNotice" w:id="1">
    <w:p w14:paraId="45F04396" w14:textId="77777777" w:rsidR="003A3BA7" w:rsidRDefault="003A3B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769B8B1B" w:rsidR="0069267C" w:rsidRDefault="0069267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76043" w14:textId="77777777" w:rsidR="003A3BA7" w:rsidRDefault="003A3BA7">
      <w:r>
        <w:separator/>
      </w:r>
    </w:p>
  </w:footnote>
  <w:footnote w:type="continuationSeparator" w:id="0">
    <w:p w14:paraId="77A85B44" w14:textId="77777777" w:rsidR="003A3BA7" w:rsidRDefault="003A3BA7">
      <w:r>
        <w:continuationSeparator/>
      </w:r>
    </w:p>
  </w:footnote>
  <w:footnote w:type="continuationNotice" w:id="1">
    <w:p w14:paraId="04C493EF" w14:textId="77777777" w:rsidR="003A3BA7" w:rsidRDefault="003A3B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69267C" w:rsidRDefault="006926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A0804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C56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DD6818"/>
    <w:multiLevelType w:val="hybridMultilevel"/>
    <w:tmpl w:val="4FEC8E92"/>
    <w:lvl w:ilvl="0" w:tplc="AE86E254">
      <w:start w:val="2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D66468E"/>
    <w:multiLevelType w:val="multilevel"/>
    <w:tmpl w:val="0D6646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E7053"/>
    <w:multiLevelType w:val="hybridMultilevel"/>
    <w:tmpl w:val="A5AAFD56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D38A7"/>
    <w:multiLevelType w:val="hybridMultilevel"/>
    <w:tmpl w:val="0EF8BB00"/>
    <w:lvl w:ilvl="0" w:tplc="4D1239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A5F6BEE"/>
    <w:multiLevelType w:val="hybridMultilevel"/>
    <w:tmpl w:val="666E287A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037076A"/>
    <w:multiLevelType w:val="multilevel"/>
    <w:tmpl w:val="3DE26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08238C"/>
    <w:multiLevelType w:val="multilevel"/>
    <w:tmpl w:val="3908238C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2C2755"/>
    <w:multiLevelType w:val="hybridMultilevel"/>
    <w:tmpl w:val="D0F6EDA4"/>
    <w:lvl w:ilvl="0" w:tplc="36BAF9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6A3582"/>
    <w:multiLevelType w:val="hybridMultilevel"/>
    <w:tmpl w:val="293EBC98"/>
    <w:lvl w:ilvl="0" w:tplc="3930714C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AB6E16"/>
    <w:multiLevelType w:val="hybridMultilevel"/>
    <w:tmpl w:val="8B887AC8"/>
    <w:lvl w:ilvl="0" w:tplc="BD3C5C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3A1669"/>
    <w:multiLevelType w:val="hybridMultilevel"/>
    <w:tmpl w:val="12D277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4550C"/>
    <w:multiLevelType w:val="hybridMultilevel"/>
    <w:tmpl w:val="19BCBDB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76552"/>
    <w:multiLevelType w:val="hybridMultilevel"/>
    <w:tmpl w:val="A5AAFD56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1"/>
  </w:num>
  <w:num w:numId="16">
    <w:abstractNumId w:val="30"/>
  </w:num>
  <w:num w:numId="17">
    <w:abstractNumId w:val="11"/>
  </w:num>
  <w:num w:numId="18">
    <w:abstractNumId w:val="13"/>
  </w:num>
  <w:num w:numId="19">
    <w:abstractNumId w:val="6"/>
  </w:num>
  <w:num w:numId="20">
    <w:abstractNumId w:val="37"/>
  </w:num>
  <w:num w:numId="21">
    <w:abstractNumId w:val="17"/>
  </w:num>
  <w:num w:numId="22">
    <w:abstractNumId w:val="35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10"/>
  </w:num>
  <w:num w:numId="27">
    <w:abstractNumId w:val="12"/>
  </w:num>
  <w:num w:numId="28">
    <w:abstractNumId w:val="5"/>
  </w:num>
  <w:num w:numId="29">
    <w:abstractNumId w:val="31"/>
  </w:num>
  <w:num w:numId="30">
    <w:abstractNumId w:val="32"/>
  </w:num>
  <w:num w:numId="31">
    <w:abstractNumId w:val="8"/>
  </w:num>
  <w:num w:numId="32">
    <w:abstractNumId w:val="9"/>
  </w:num>
  <w:num w:numId="33">
    <w:abstractNumId w:val="26"/>
  </w:num>
  <w:num w:numId="34">
    <w:abstractNumId w:val="33"/>
  </w:num>
  <w:num w:numId="35">
    <w:abstractNumId w:val="4"/>
  </w:num>
  <w:num w:numId="36">
    <w:abstractNumId w:val="18"/>
  </w:num>
  <w:num w:numId="37">
    <w:abstractNumId w:val="36"/>
  </w:num>
  <w:num w:numId="38">
    <w:abstractNumId w:val="22"/>
  </w:num>
  <w:num w:numId="39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0FAD"/>
    <w:rsid w:val="00002A37"/>
    <w:rsid w:val="0000564C"/>
    <w:rsid w:val="00006446"/>
    <w:rsid w:val="00006896"/>
    <w:rsid w:val="00007CDC"/>
    <w:rsid w:val="00011429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061F"/>
    <w:rsid w:val="00052A07"/>
    <w:rsid w:val="000534E3"/>
    <w:rsid w:val="00053774"/>
    <w:rsid w:val="0005606A"/>
    <w:rsid w:val="00057117"/>
    <w:rsid w:val="000616E7"/>
    <w:rsid w:val="0006487E"/>
    <w:rsid w:val="00065E1A"/>
    <w:rsid w:val="00072DC1"/>
    <w:rsid w:val="000776D4"/>
    <w:rsid w:val="00077E5F"/>
    <w:rsid w:val="0008036A"/>
    <w:rsid w:val="00081858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EEB"/>
    <w:rsid w:val="000A2D0A"/>
    <w:rsid w:val="000A4F45"/>
    <w:rsid w:val="000A56F2"/>
    <w:rsid w:val="000B0B0F"/>
    <w:rsid w:val="000B2719"/>
    <w:rsid w:val="000B3A8F"/>
    <w:rsid w:val="000B4AB9"/>
    <w:rsid w:val="000B53E4"/>
    <w:rsid w:val="000B58C3"/>
    <w:rsid w:val="000B61E9"/>
    <w:rsid w:val="000B64FB"/>
    <w:rsid w:val="000B730C"/>
    <w:rsid w:val="000C165A"/>
    <w:rsid w:val="000C2E19"/>
    <w:rsid w:val="000D0D07"/>
    <w:rsid w:val="000D4797"/>
    <w:rsid w:val="000D48E4"/>
    <w:rsid w:val="000D74C7"/>
    <w:rsid w:val="000E0527"/>
    <w:rsid w:val="000E1E92"/>
    <w:rsid w:val="000F06D6"/>
    <w:rsid w:val="000F0EB1"/>
    <w:rsid w:val="000F1106"/>
    <w:rsid w:val="000F29CC"/>
    <w:rsid w:val="000F2B0B"/>
    <w:rsid w:val="000F3BE9"/>
    <w:rsid w:val="000F3F6C"/>
    <w:rsid w:val="000F6DF3"/>
    <w:rsid w:val="001005FF"/>
    <w:rsid w:val="00100B16"/>
    <w:rsid w:val="001062FB"/>
    <w:rsid w:val="001063E6"/>
    <w:rsid w:val="00107B3B"/>
    <w:rsid w:val="00111253"/>
    <w:rsid w:val="001116E1"/>
    <w:rsid w:val="00113CF4"/>
    <w:rsid w:val="001153EA"/>
    <w:rsid w:val="00115643"/>
    <w:rsid w:val="00116765"/>
    <w:rsid w:val="001219F5"/>
    <w:rsid w:val="00121A20"/>
    <w:rsid w:val="00122964"/>
    <w:rsid w:val="001234C1"/>
    <w:rsid w:val="0012377F"/>
    <w:rsid w:val="00124314"/>
    <w:rsid w:val="00126B4A"/>
    <w:rsid w:val="001272FA"/>
    <w:rsid w:val="00130E25"/>
    <w:rsid w:val="00132FD0"/>
    <w:rsid w:val="001344C0"/>
    <w:rsid w:val="001346FA"/>
    <w:rsid w:val="00135252"/>
    <w:rsid w:val="00137AB5"/>
    <w:rsid w:val="00137F0B"/>
    <w:rsid w:val="00145779"/>
    <w:rsid w:val="00151E23"/>
    <w:rsid w:val="001526E0"/>
    <w:rsid w:val="00153809"/>
    <w:rsid w:val="001551B5"/>
    <w:rsid w:val="0016034F"/>
    <w:rsid w:val="00164441"/>
    <w:rsid w:val="001659C1"/>
    <w:rsid w:val="00166155"/>
    <w:rsid w:val="001734BE"/>
    <w:rsid w:val="00173A8E"/>
    <w:rsid w:val="0017502C"/>
    <w:rsid w:val="00175255"/>
    <w:rsid w:val="0018143F"/>
    <w:rsid w:val="00181FF8"/>
    <w:rsid w:val="001829CE"/>
    <w:rsid w:val="00187666"/>
    <w:rsid w:val="001909CB"/>
    <w:rsid w:val="00190AC1"/>
    <w:rsid w:val="00191D6B"/>
    <w:rsid w:val="0019341A"/>
    <w:rsid w:val="00197DF9"/>
    <w:rsid w:val="001A1987"/>
    <w:rsid w:val="001A2564"/>
    <w:rsid w:val="001A6173"/>
    <w:rsid w:val="001A6CBA"/>
    <w:rsid w:val="001B0573"/>
    <w:rsid w:val="001B0D97"/>
    <w:rsid w:val="001B1C5E"/>
    <w:rsid w:val="001B552D"/>
    <w:rsid w:val="001B5A5D"/>
    <w:rsid w:val="001C1CE5"/>
    <w:rsid w:val="001C3D2A"/>
    <w:rsid w:val="001D2325"/>
    <w:rsid w:val="001D51BA"/>
    <w:rsid w:val="001D53E7"/>
    <w:rsid w:val="001D6342"/>
    <w:rsid w:val="001D6D53"/>
    <w:rsid w:val="001E58E2"/>
    <w:rsid w:val="001E7AED"/>
    <w:rsid w:val="001F2193"/>
    <w:rsid w:val="001F3848"/>
    <w:rsid w:val="001F3916"/>
    <w:rsid w:val="001F54C5"/>
    <w:rsid w:val="001F662C"/>
    <w:rsid w:val="001F7074"/>
    <w:rsid w:val="001F7906"/>
    <w:rsid w:val="00200490"/>
    <w:rsid w:val="00201F3A"/>
    <w:rsid w:val="002027B3"/>
    <w:rsid w:val="002030A7"/>
    <w:rsid w:val="00203F96"/>
    <w:rsid w:val="002045AB"/>
    <w:rsid w:val="002069B2"/>
    <w:rsid w:val="00207FA3"/>
    <w:rsid w:val="00212F69"/>
    <w:rsid w:val="00214DA8"/>
    <w:rsid w:val="00215423"/>
    <w:rsid w:val="002158FA"/>
    <w:rsid w:val="00220600"/>
    <w:rsid w:val="002224DB"/>
    <w:rsid w:val="00223FCB"/>
    <w:rsid w:val="002252C3"/>
    <w:rsid w:val="00225C54"/>
    <w:rsid w:val="00227FB7"/>
    <w:rsid w:val="00230765"/>
    <w:rsid w:val="00230D18"/>
    <w:rsid w:val="002319E4"/>
    <w:rsid w:val="00232165"/>
    <w:rsid w:val="0023304D"/>
    <w:rsid w:val="00233C19"/>
    <w:rsid w:val="00235632"/>
    <w:rsid w:val="00235872"/>
    <w:rsid w:val="0023744D"/>
    <w:rsid w:val="00241559"/>
    <w:rsid w:val="002435B3"/>
    <w:rsid w:val="002458EB"/>
    <w:rsid w:val="002500C8"/>
    <w:rsid w:val="0025074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D59"/>
    <w:rsid w:val="002804C6"/>
    <w:rsid w:val="002805F5"/>
    <w:rsid w:val="00280751"/>
    <w:rsid w:val="002810F0"/>
    <w:rsid w:val="00281532"/>
    <w:rsid w:val="0028233A"/>
    <w:rsid w:val="002827D3"/>
    <w:rsid w:val="0028280A"/>
    <w:rsid w:val="00286ACD"/>
    <w:rsid w:val="00287838"/>
    <w:rsid w:val="002907B5"/>
    <w:rsid w:val="00291095"/>
    <w:rsid w:val="00292EB7"/>
    <w:rsid w:val="00295649"/>
    <w:rsid w:val="00296227"/>
    <w:rsid w:val="00296F44"/>
    <w:rsid w:val="0029777D"/>
    <w:rsid w:val="002A055E"/>
    <w:rsid w:val="002A1D4E"/>
    <w:rsid w:val="002A2869"/>
    <w:rsid w:val="002A2CF3"/>
    <w:rsid w:val="002A3AB9"/>
    <w:rsid w:val="002A3D22"/>
    <w:rsid w:val="002B0F3B"/>
    <w:rsid w:val="002B24D6"/>
    <w:rsid w:val="002C41E6"/>
    <w:rsid w:val="002C4D22"/>
    <w:rsid w:val="002D071A"/>
    <w:rsid w:val="002D0AF0"/>
    <w:rsid w:val="002D34B2"/>
    <w:rsid w:val="002D44F5"/>
    <w:rsid w:val="002D48B0"/>
    <w:rsid w:val="002D5B37"/>
    <w:rsid w:val="002D7637"/>
    <w:rsid w:val="002E05AE"/>
    <w:rsid w:val="002E0C0D"/>
    <w:rsid w:val="002E17F2"/>
    <w:rsid w:val="002E3965"/>
    <w:rsid w:val="002E7CAE"/>
    <w:rsid w:val="002F03A2"/>
    <w:rsid w:val="002F2771"/>
    <w:rsid w:val="002F37A9"/>
    <w:rsid w:val="002F43C0"/>
    <w:rsid w:val="003017BF"/>
    <w:rsid w:val="00301CE6"/>
    <w:rsid w:val="0030256B"/>
    <w:rsid w:val="00303070"/>
    <w:rsid w:val="0030501F"/>
    <w:rsid w:val="00307BA1"/>
    <w:rsid w:val="00310780"/>
    <w:rsid w:val="00311702"/>
    <w:rsid w:val="00311E82"/>
    <w:rsid w:val="00313FD6"/>
    <w:rsid w:val="00314154"/>
    <w:rsid w:val="003143BD"/>
    <w:rsid w:val="00315363"/>
    <w:rsid w:val="00316134"/>
    <w:rsid w:val="003203ED"/>
    <w:rsid w:val="00322C9F"/>
    <w:rsid w:val="00324D23"/>
    <w:rsid w:val="0032744D"/>
    <w:rsid w:val="00327A22"/>
    <w:rsid w:val="00331751"/>
    <w:rsid w:val="00334579"/>
    <w:rsid w:val="00335858"/>
    <w:rsid w:val="00336BDA"/>
    <w:rsid w:val="00342BD7"/>
    <w:rsid w:val="00346DB5"/>
    <w:rsid w:val="00346EC0"/>
    <w:rsid w:val="003477B1"/>
    <w:rsid w:val="0035492D"/>
    <w:rsid w:val="00357380"/>
    <w:rsid w:val="003602D9"/>
    <w:rsid w:val="003604CE"/>
    <w:rsid w:val="00370E47"/>
    <w:rsid w:val="003742AC"/>
    <w:rsid w:val="00377CE1"/>
    <w:rsid w:val="00381BE7"/>
    <w:rsid w:val="00385BF0"/>
    <w:rsid w:val="003939FF"/>
    <w:rsid w:val="003A2223"/>
    <w:rsid w:val="003A2A0F"/>
    <w:rsid w:val="003A3BA7"/>
    <w:rsid w:val="003A45A1"/>
    <w:rsid w:val="003A5B0A"/>
    <w:rsid w:val="003A6BAC"/>
    <w:rsid w:val="003A7044"/>
    <w:rsid w:val="003A70A4"/>
    <w:rsid w:val="003A7EF3"/>
    <w:rsid w:val="003B159C"/>
    <w:rsid w:val="003B369F"/>
    <w:rsid w:val="003B36A3"/>
    <w:rsid w:val="003B37EB"/>
    <w:rsid w:val="003B64BB"/>
    <w:rsid w:val="003B7FE5"/>
    <w:rsid w:val="003C11C8"/>
    <w:rsid w:val="003C2702"/>
    <w:rsid w:val="003C4979"/>
    <w:rsid w:val="003C5583"/>
    <w:rsid w:val="003C7806"/>
    <w:rsid w:val="003D109F"/>
    <w:rsid w:val="003D1EA1"/>
    <w:rsid w:val="003D2300"/>
    <w:rsid w:val="003D2478"/>
    <w:rsid w:val="003D3C45"/>
    <w:rsid w:val="003D5616"/>
    <w:rsid w:val="003D5B1F"/>
    <w:rsid w:val="003E15FA"/>
    <w:rsid w:val="003E55E4"/>
    <w:rsid w:val="003E74E3"/>
    <w:rsid w:val="003E770F"/>
    <w:rsid w:val="003F05C7"/>
    <w:rsid w:val="003F2CD4"/>
    <w:rsid w:val="003F2DBB"/>
    <w:rsid w:val="003F6BBE"/>
    <w:rsid w:val="004000E8"/>
    <w:rsid w:val="00402E2B"/>
    <w:rsid w:val="00404390"/>
    <w:rsid w:val="0040512B"/>
    <w:rsid w:val="00405CA5"/>
    <w:rsid w:val="00407CD3"/>
    <w:rsid w:val="00410134"/>
    <w:rsid w:val="00410B72"/>
    <w:rsid w:val="00410F18"/>
    <w:rsid w:val="00411AB2"/>
    <w:rsid w:val="00412634"/>
    <w:rsid w:val="0041263E"/>
    <w:rsid w:val="00413AAC"/>
    <w:rsid w:val="00413E92"/>
    <w:rsid w:val="00416E2A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45CA"/>
    <w:rsid w:val="00457565"/>
    <w:rsid w:val="00457B71"/>
    <w:rsid w:val="004621B6"/>
    <w:rsid w:val="0046498E"/>
    <w:rsid w:val="0046667C"/>
    <w:rsid w:val="004669E2"/>
    <w:rsid w:val="0046768E"/>
    <w:rsid w:val="00470C31"/>
    <w:rsid w:val="00471051"/>
    <w:rsid w:val="00471DE0"/>
    <w:rsid w:val="004734D0"/>
    <w:rsid w:val="0047556B"/>
    <w:rsid w:val="00476095"/>
    <w:rsid w:val="00477768"/>
    <w:rsid w:val="0048147B"/>
    <w:rsid w:val="00492BC5"/>
    <w:rsid w:val="004964F1"/>
    <w:rsid w:val="0049747D"/>
    <w:rsid w:val="004A16BC"/>
    <w:rsid w:val="004A2B94"/>
    <w:rsid w:val="004A3F06"/>
    <w:rsid w:val="004A4759"/>
    <w:rsid w:val="004B6457"/>
    <w:rsid w:val="004B6F6A"/>
    <w:rsid w:val="004B7C0C"/>
    <w:rsid w:val="004C26F4"/>
    <w:rsid w:val="004C3898"/>
    <w:rsid w:val="004D0C99"/>
    <w:rsid w:val="004D16C6"/>
    <w:rsid w:val="004D36B1"/>
    <w:rsid w:val="004D5405"/>
    <w:rsid w:val="004D7EBD"/>
    <w:rsid w:val="004E1A1C"/>
    <w:rsid w:val="004E2680"/>
    <w:rsid w:val="004E28F9"/>
    <w:rsid w:val="004E462E"/>
    <w:rsid w:val="004E56DC"/>
    <w:rsid w:val="004E76F4"/>
    <w:rsid w:val="004F0272"/>
    <w:rsid w:val="004F0B4E"/>
    <w:rsid w:val="004F0B6C"/>
    <w:rsid w:val="004F2078"/>
    <w:rsid w:val="004F306D"/>
    <w:rsid w:val="004F4DA3"/>
    <w:rsid w:val="005018D7"/>
    <w:rsid w:val="00506557"/>
    <w:rsid w:val="0050677A"/>
    <w:rsid w:val="005108D8"/>
    <w:rsid w:val="005116F9"/>
    <w:rsid w:val="005153A7"/>
    <w:rsid w:val="005219CF"/>
    <w:rsid w:val="0052314D"/>
    <w:rsid w:val="00525384"/>
    <w:rsid w:val="00533D6F"/>
    <w:rsid w:val="00534B59"/>
    <w:rsid w:val="00536759"/>
    <w:rsid w:val="00537C62"/>
    <w:rsid w:val="005415C0"/>
    <w:rsid w:val="00546970"/>
    <w:rsid w:val="00546DC8"/>
    <w:rsid w:val="00547DB8"/>
    <w:rsid w:val="00554E19"/>
    <w:rsid w:val="0056121F"/>
    <w:rsid w:val="005619D4"/>
    <w:rsid w:val="00563701"/>
    <w:rsid w:val="00565CF3"/>
    <w:rsid w:val="00571C79"/>
    <w:rsid w:val="00572505"/>
    <w:rsid w:val="00582809"/>
    <w:rsid w:val="00585D59"/>
    <w:rsid w:val="0058798C"/>
    <w:rsid w:val="005900FA"/>
    <w:rsid w:val="005935A4"/>
    <w:rsid w:val="0059474B"/>
    <w:rsid w:val="005948C2"/>
    <w:rsid w:val="00595DCA"/>
    <w:rsid w:val="0059779B"/>
    <w:rsid w:val="005A115D"/>
    <w:rsid w:val="005A209A"/>
    <w:rsid w:val="005A662D"/>
    <w:rsid w:val="005B1409"/>
    <w:rsid w:val="005B35D7"/>
    <w:rsid w:val="005B392A"/>
    <w:rsid w:val="005B3AA3"/>
    <w:rsid w:val="005B6F83"/>
    <w:rsid w:val="005C0218"/>
    <w:rsid w:val="005C2317"/>
    <w:rsid w:val="005C74FB"/>
    <w:rsid w:val="005D1602"/>
    <w:rsid w:val="005D2F86"/>
    <w:rsid w:val="005D3A09"/>
    <w:rsid w:val="005E385F"/>
    <w:rsid w:val="005E3CFF"/>
    <w:rsid w:val="005E57A6"/>
    <w:rsid w:val="005E5B81"/>
    <w:rsid w:val="005F2CB1"/>
    <w:rsid w:val="005F3025"/>
    <w:rsid w:val="005F618C"/>
    <w:rsid w:val="005F70BD"/>
    <w:rsid w:val="00601739"/>
    <w:rsid w:val="0060283C"/>
    <w:rsid w:val="00604F14"/>
    <w:rsid w:val="00605BF2"/>
    <w:rsid w:val="00607CC1"/>
    <w:rsid w:val="00611B83"/>
    <w:rsid w:val="006125A4"/>
    <w:rsid w:val="00613257"/>
    <w:rsid w:val="00620A71"/>
    <w:rsid w:val="00620D80"/>
    <w:rsid w:val="00620D8E"/>
    <w:rsid w:val="006234A6"/>
    <w:rsid w:val="00630001"/>
    <w:rsid w:val="006307B9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D88"/>
    <w:rsid w:val="00650AB9"/>
    <w:rsid w:val="00655733"/>
    <w:rsid w:val="00655ACD"/>
    <w:rsid w:val="00656A8A"/>
    <w:rsid w:val="00656A92"/>
    <w:rsid w:val="00656DDE"/>
    <w:rsid w:val="0066011D"/>
    <w:rsid w:val="006607C0"/>
    <w:rsid w:val="006613A6"/>
    <w:rsid w:val="006627A2"/>
    <w:rsid w:val="006634E6"/>
    <w:rsid w:val="00663AD7"/>
    <w:rsid w:val="006655EE"/>
    <w:rsid w:val="006677C4"/>
    <w:rsid w:val="00667EE7"/>
    <w:rsid w:val="00670922"/>
    <w:rsid w:val="00670BE1"/>
    <w:rsid w:val="0067218F"/>
    <w:rsid w:val="006741F2"/>
    <w:rsid w:val="00674CC3"/>
    <w:rsid w:val="00675ACA"/>
    <w:rsid w:val="00675C72"/>
    <w:rsid w:val="006771F9"/>
    <w:rsid w:val="006776D7"/>
    <w:rsid w:val="00681003"/>
    <w:rsid w:val="006817C9"/>
    <w:rsid w:val="0068384B"/>
    <w:rsid w:val="00683ECE"/>
    <w:rsid w:val="00691492"/>
    <w:rsid w:val="0069267C"/>
    <w:rsid w:val="00693909"/>
    <w:rsid w:val="00694E32"/>
    <w:rsid w:val="00695FC2"/>
    <w:rsid w:val="00696949"/>
    <w:rsid w:val="00697052"/>
    <w:rsid w:val="006A46FB"/>
    <w:rsid w:val="006A5E28"/>
    <w:rsid w:val="006A697B"/>
    <w:rsid w:val="006A786F"/>
    <w:rsid w:val="006A7AFF"/>
    <w:rsid w:val="006B1816"/>
    <w:rsid w:val="006B2099"/>
    <w:rsid w:val="006B217C"/>
    <w:rsid w:val="006B50CF"/>
    <w:rsid w:val="006C03B8"/>
    <w:rsid w:val="006C4D9A"/>
    <w:rsid w:val="006C5EC9"/>
    <w:rsid w:val="006C6059"/>
    <w:rsid w:val="006C7522"/>
    <w:rsid w:val="006D6F08"/>
    <w:rsid w:val="006D72E9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2CF"/>
    <w:rsid w:val="006F58D4"/>
    <w:rsid w:val="006F6582"/>
    <w:rsid w:val="0070346E"/>
    <w:rsid w:val="00704EDB"/>
    <w:rsid w:val="00705004"/>
    <w:rsid w:val="00706101"/>
    <w:rsid w:val="00707072"/>
    <w:rsid w:val="00707D61"/>
    <w:rsid w:val="0071144B"/>
    <w:rsid w:val="00712287"/>
    <w:rsid w:val="00712772"/>
    <w:rsid w:val="007148D3"/>
    <w:rsid w:val="00714B3E"/>
    <w:rsid w:val="00715B9A"/>
    <w:rsid w:val="007257D0"/>
    <w:rsid w:val="00726EA6"/>
    <w:rsid w:val="00727208"/>
    <w:rsid w:val="00727680"/>
    <w:rsid w:val="00732DE9"/>
    <w:rsid w:val="00734126"/>
    <w:rsid w:val="007348B1"/>
    <w:rsid w:val="007362A6"/>
    <w:rsid w:val="00736D7D"/>
    <w:rsid w:val="007401CB"/>
    <w:rsid w:val="00740E58"/>
    <w:rsid w:val="007445A0"/>
    <w:rsid w:val="0074524B"/>
    <w:rsid w:val="00747D8B"/>
    <w:rsid w:val="00751228"/>
    <w:rsid w:val="00752FE9"/>
    <w:rsid w:val="007571E1"/>
    <w:rsid w:val="00757A16"/>
    <w:rsid w:val="007604B2"/>
    <w:rsid w:val="007644F0"/>
    <w:rsid w:val="00765281"/>
    <w:rsid w:val="00766BAD"/>
    <w:rsid w:val="007729A2"/>
    <w:rsid w:val="00774290"/>
    <w:rsid w:val="007755F2"/>
    <w:rsid w:val="00776971"/>
    <w:rsid w:val="00780A80"/>
    <w:rsid w:val="0078177E"/>
    <w:rsid w:val="0078304C"/>
    <w:rsid w:val="00783673"/>
    <w:rsid w:val="00785490"/>
    <w:rsid w:val="007925EA"/>
    <w:rsid w:val="007927B3"/>
    <w:rsid w:val="00793CD8"/>
    <w:rsid w:val="00795C92"/>
    <w:rsid w:val="00796231"/>
    <w:rsid w:val="007A1CB3"/>
    <w:rsid w:val="007A306F"/>
    <w:rsid w:val="007A43A6"/>
    <w:rsid w:val="007A58A6"/>
    <w:rsid w:val="007A61F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62F"/>
    <w:rsid w:val="007F2935"/>
    <w:rsid w:val="007F385B"/>
    <w:rsid w:val="007F64F3"/>
    <w:rsid w:val="00803FAE"/>
    <w:rsid w:val="0080605F"/>
    <w:rsid w:val="00807786"/>
    <w:rsid w:val="00811FCB"/>
    <w:rsid w:val="008158D6"/>
    <w:rsid w:val="00817196"/>
    <w:rsid w:val="00821AD8"/>
    <w:rsid w:val="008235DB"/>
    <w:rsid w:val="00824AB4"/>
    <w:rsid w:val="00825C42"/>
    <w:rsid w:val="00825D25"/>
    <w:rsid w:val="00826080"/>
    <w:rsid w:val="00827727"/>
    <w:rsid w:val="00827D6F"/>
    <w:rsid w:val="0083227A"/>
    <w:rsid w:val="008361CD"/>
    <w:rsid w:val="008376AC"/>
    <w:rsid w:val="00840310"/>
    <w:rsid w:val="0084331E"/>
    <w:rsid w:val="008444E8"/>
    <w:rsid w:val="00844E80"/>
    <w:rsid w:val="00846FE7"/>
    <w:rsid w:val="00856911"/>
    <w:rsid w:val="00862AC5"/>
    <w:rsid w:val="00865F50"/>
    <w:rsid w:val="008677FD"/>
    <w:rsid w:val="008706D4"/>
    <w:rsid w:val="00870F8A"/>
    <w:rsid w:val="008719A4"/>
    <w:rsid w:val="00871D23"/>
    <w:rsid w:val="008729DB"/>
    <w:rsid w:val="00874312"/>
    <w:rsid w:val="0087437C"/>
    <w:rsid w:val="00875CD7"/>
    <w:rsid w:val="00876B4D"/>
    <w:rsid w:val="00877F18"/>
    <w:rsid w:val="00880166"/>
    <w:rsid w:val="00887F6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35D"/>
    <w:rsid w:val="008C0C99"/>
    <w:rsid w:val="008C0DC6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721"/>
    <w:rsid w:val="008E7F52"/>
    <w:rsid w:val="008F1EAB"/>
    <w:rsid w:val="008F326F"/>
    <w:rsid w:val="008F33DC"/>
    <w:rsid w:val="008F414E"/>
    <w:rsid w:val="008F477F"/>
    <w:rsid w:val="009002A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17EE0"/>
    <w:rsid w:val="00920BF2"/>
    <w:rsid w:val="00922010"/>
    <w:rsid w:val="00926EB7"/>
    <w:rsid w:val="00931BD9"/>
    <w:rsid w:val="00932579"/>
    <w:rsid w:val="00933346"/>
    <w:rsid w:val="00935EBD"/>
    <w:rsid w:val="009368F3"/>
    <w:rsid w:val="009408F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069"/>
    <w:rsid w:val="00961921"/>
    <w:rsid w:val="0096430A"/>
    <w:rsid w:val="00965138"/>
    <w:rsid w:val="0096554B"/>
    <w:rsid w:val="0096584A"/>
    <w:rsid w:val="00971F08"/>
    <w:rsid w:val="0097603D"/>
    <w:rsid w:val="00976949"/>
    <w:rsid w:val="00980477"/>
    <w:rsid w:val="00982D6B"/>
    <w:rsid w:val="00985253"/>
    <w:rsid w:val="009853B3"/>
    <w:rsid w:val="00990630"/>
    <w:rsid w:val="00991761"/>
    <w:rsid w:val="0099283C"/>
    <w:rsid w:val="00994DCA"/>
    <w:rsid w:val="009960EC"/>
    <w:rsid w:val="009970DD"/>
    <w:rsid w:val="009A021B"/>
    <w:rsid w:val="009A0B04"/>
    <w:rsid w:val="009A0FBA"/>
    <w:rsid w:val="009A1601"/>
    <w:rsid w:val="009A2F95"/>
    <w:rsid w:val="009A3BB6"/>
    <w:rsid w:val="009A462D"/>
    <w:rsid w:val="009A5CBA"/>
    <w:rsid w:val="009A7583"/>
    <w:rsid w:val="009A7F90"/>
    <w:rsid w:val="009B1F30"/>
    <w:rsid w:val="009B3AC2"/>
    <w:rsid w:val="009B4DF4"/>
    <w:rsid w:val="009B564E"/>
    <w:rsid w:val="009B7328"/>
    <w:rsid w:val="009B76F8"/>
    <w:rsid w:val="009B7E87"/>
    <w:rsid w:val="009C0169"/>
    <w:rsid w:val="009C0E76"/>
    <w:rsid w:val="009C403E"/>
    <w:rsid w:val="009C50A3"/>
    <w:rsid w:val="009D4FF0"/>
    <w:rsid w:val="009D703C"/>
    <w:rsid w:val="009D718F"/>
    <w:rsid w:val="009E068F"/>
    <w:rsid w:val="009E0C40"/>
    <w:rsid w:val="009E14E0"/>
    <w:rsid w:val="009E30E6"/>
    <w:rsid w:val="009E35DB"/>
    <w:rsid w:val="009E47A3"/>
    <w:rsid w:val="009E5161"/>
    <w:rsid w:val="009F08F3"/>
    <w:rsid w:val="009F12F8"/>
    <w:rsid w:val="009F1340"/>
    <w:rsid w:val="009F344F"/>
    <w:rsid w:val="00A031D8"/>
    <w:rsid w:val="00A048A8"/>
    <w:rsid w:val="00A04F49"/>
    <w:rsid w:val="00A05D90"/>
    <w:rsid w:val="00A13E54"/>
    <w:rsid w:val="00A16698"/>
    <w:rsid w:val="00A170C3"/>
    <w:rsid w:val="00A17F63"/>
    <w:rsid w:val="00A2193B"/>
    <w:rsid w:val="00A2351A"/>
    <w:rsid w:val="00A264A9"/>
    <w:rsid w:val="00A26DCF"/>
    <w:rsid w:val="00A27785"/>
    <w:rsid w:val="00A2779A"/>
    <w:rsid w:val="00A30187"/>
    <w:rsid w:val="00A318E1"/>
    <w:rsid w:val="00A33591"/>
    <w:rsid w:val="00A33F66"/>
    <w:rsid w:val="00A3448A"/>
    <w:rsid w:val="00A36297"/>
    <w:rsid w:val="00A36D9C"/>
    <w:rsid w:val="00A4098F"/>
    <w:rsid w:val="00A41E2B"/>
    <w:rsid w:val="00A45B74"/>
    <w:rsid w:val="00A52E1D"/>
    <w:rsid w:val="00A61499"/>
    <w:rsid w:val="00A61EAD"/>
    <w:rsid w:val="00A62A77"/>
    <w:rsid w:val="00A63483"/>
    <w:rsid w:val="00A65161"/>
    <w:rsid w:val="00A657D7"/>
    <w:rsid w:val="00A660AC"/>
    <w:rsid w:val="00A67E6C"/>
    <w:rsid w:val="00A71B99"/>
    <w:rsid w:val="00A739D0"/>
    <w:rsid w:val="00A761D4"/>
    <w:rsid w:val="00A76C10"/>
    <w:rsid w:val="00A77EC4"/>
    <w:rsid w:val="00A82F09"/>
    <w:rsid w:val="00A90E0C"/>
    <w:rsid w:val="00A92879"/>
    <w:rsid w:val="00A9442A"/>
    <w:rsid w:val="00A94B06"/>
    <w:rsid w:val="00A96160"/>
    <w:rsid w:val="00AA016F"/>
    <w:rsid w:val="00AA1615"/>
    <w:rsid w:val="00AA1ED6"/>
    <w:rsid w:val="00AA51D6"/>
    <w:rsid w:val="00AB0BC8"/>
    <w:rsid w:val="00AB11CA"/>
    <w:rsid w:val="00AB14D9"/>
    <w:rsid w:val="00AB4AB8"/>
    <w:rsid w:val="00AB655E"/>
    <w:rsid w:val="00AC007F"/>
    <w:rsid w:val="00AC083E"/>
    <w:rsid w:val="00AC2ECD"/>
    <w:rsid w:val="00AC3119"/>
    <w:rsid w:val="00AC49FB"/>
    <w:rsid w:val="00AC5A10"/>
    <w:rsid w:val="00AC628E"/>
    <w:rsid w:val="00AC64A3"/>
    <w:rsid w:val="00AD0AA3"/>
    <w:rsid w:val="00AD3F94"/>
    <w:rsid w:val="00AD4A5A"/>
    <w:rsid w:val="00AE27AC"/>
    <w:rsid w:val="00AE40E0"/>
    <w:rsid w:val="00AE4DBA"/>
    <w:rsid w:val="00AE4F07"/>
    <w:rsid w:val="00AF0D00"/>
    <w:rsid w:val="00AF1C5D"/>
    <w:rsid w:val="00AF428D"/>
    <w:rsid w:val="00AF42D7"/>
    <w:rsid w:val="00B006FE"/>
    <w:rsid w:val="00B007CB"/>
    <w:rsid w:val="00B022EE"/>
    <w:rsid w:val="00B02AA9"/>
    <w:rsid w:val="00B02FA3"/>
    <w:rsid w:val="00B05084"/>
    <w:rsid w:val="00B07DE6"/>
    <w:rsid w:val="00B12F4C"/>
    <w:rsid w:val="00B14944"/>
    <w:rsid w:val="00B157F9"/>
    <w:rsid w:val="00B15904"/>
    <w:rsid w:val="00B20256"/>
    <w:rsid w:val="00B20D09"/>
    <w:rsid w:val="00B25B97"/>
    <w:rsid w:val="00B2763F"/>
    <w:rsid w:val="00B27AAC"/>
    <w:rsid w:val="00B30929"/>
    <w:rsid w:val="00B372AA"/>
    <w:rsid w:val="00B40445"/>
    <w:rsid w:val="00B409E0"/>
    <w:rsid w:val="00B41888"/>
    <w:rsid w:val="00B41DA1"/>
    <w:rsid w:val="00B45A52"/>
    <w:rsid w:val="00B46175"/>
    <w:rsid w:val="00B46C4E"/>
    <w:rsid w:val="00B548B7"/>
    <w:rsid w:val="00B5690E"/>
    <w:rsid w:val="00B61ED8"/>
    <w:rsid w:val="00B656E0"/>
    <w:rsid w:val="00B664C7"/>
    <w:rsid w:val="00B712CC"/>
    <w:rsid w:val="00B739F6"/>
    <w:rsid w:val="00B8075C"/>
    <w:rsid w:val="00B80F5A"/>
    <w:rsid w:val="00B81389"/>
    <w:rsid w:val="00B81A6C"/>
    <w:rsid w:val="00B824EE"/>
    <w:rsid w:val="00B857AF"/>
    <w:rsid w:val="00B85DE5"/>
    <w:rsid w:val="00B90F73"/>
    <w:rsid w:val="00B92BF4"/>
    <w:rsid w:val="00B93B59"/>
    <w:rsid w:val="00B9406A"/>
    <w:rsid w:val="00B974ED"/>
    <w:rsid w:val="00BA050A"/>
    <w:rsid w:val="00BA2280"/>
    <w:rsid w:val="00BA24B8"/>
    <w:rsid w:val="00BA2A08"/>
    <w:rsid w:val="00BA56D2"/>
    <w:rsid w:val="00BA76E0"/>
    <w:rsid w:val="00BB0E3B"/>
    <w:rsid w:val="00BB2A25"/>
    <w:rsid w:val="00BB51E9"/>
    <w:rsid w:val="00BC09E0"/>
    <w:rsid w:val="00BC0FDC"/>
    <w:rsid w:val="00BC3053"/>
    <w:rsid w:val="00BC39AE"/>
    <w:rsid w:val="00BC4D2E"/>
    <w:rsid w:val="00BC5337"/>
    <w:rsid w:val="00BC7769"/>
    <w:rsid w:val="00BD0E55"/>
    <w:rsid w:val="00BD48AC"/>
    <w:rsid w:val="00BD5F1A"/>
    <w:rsid w:val="00BE1234"/>
    <w:rsid w:val="00BE1ACB"/>
    <w:rsid w:val="00BE2FA6"/>
    <w:rsid w:val="00BE333F"/>
    <w:rsid w:val="00BE7406"/>
    <w:rsid w:val="00BE7603"/>
    <w:rsid w:val="00BF2B32"/>
    <w:rsid w:val="00BF3279"/>
    <w:rsid w:val="00BF74C7"/>
    <w:rsid w:val="00C00F3C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01C"/>
    <w:rsid w:val="00C14D4B"/>
    <w:rsid w:val="00C154BB"/>
    <w:rsid w:val="00C1586B"/>
    <w:rsid w:val="00C206B9"/>
    <w:rsid w:val="00C22726"/>
    <w:rsid w:val="00C246FB"/>
    <w:rsid w:val="00C24C9A"/>
    <w:rsid w:val="00C268E6"/>
    <w:rsid w:val="00C26B87"/>
    <w:rsid w:val="00C279B5"/>
    <w:rsid w:val="00C27C45"/>
    <w:rsid w:val="00C3719D"/>
    <w:rsid w:val="00C37CB2"/>
    <w:rsid w:val="00C471A5"/>
    <w:rsid w:val="00C473A5"/>
    <w:rsid w:val="00C51674"/>
    <w:rsid w:val="00C54995"/>
    <w:rsid w:val="00C54D41"/>
    <w:rsid w:val="00C55008"/>
    <w:rsid w:val="00C60783"/>
    <w:rsid w:val="00C64672"/>
    <w:rsid w:val="00C70697"/>
    <w:rsid w:val="00C72093"/>
    <w:rsid w:val="00C72EF4"/>
    <w:rsid w:val="00C73F25"/>
    <w:rsid w:val="00C744FE"/>
    <w:rsid w:val="00C74DAA"/>
    <w:rsid w:val="00C75D2F"/>
    <w:rsid w:val="00C767BE"/>
    <w:rsid w:val="00C76E3C"/>
    <w:rsid w:val="00C81568"/>
    <w:rsid w:val="00C82A3A"/>
    <w:rsid w:val="00C9027A"/>
    <w:rsid w:val="00C9068E"/>
    <w:rsid w:val="00C93814"/>
    <w:rsid w:val="00C93C4B"/>
    <w:rsid w:val="00C944AB"/>
    <w:rsid w:val="00C95B40"/>
    <w:rsid w:val="00CA1ED8"/>
    <w:rsid w:val="00CB18AC"/>
    <w:rsid w:val="00CB1F63"/>
    <w:rsid w:val="00CB4207"/>
    <w:rsid w:val="00CB4F3F"/>
    <w:rsid w:val="00CB5178"/>
    <w:rsid w:val="00CB7170"/>
    <w:rsid w:val="00CC040E"/>
    <w:rsid w:val="00CC111F"/>
    <w:rsid w:val="00CC2011"/>
    <w:rsid w:val="00CC3EA0"/>
    <w:rsid w:val="00CC7B45"/>
    <w:rsid w:val="00CD1188"/>
    <w:rsid w:val="00CD24F3"/>
    <w:rsid w:val="00CD2ED1"/>
    <w:rsid w:val="00CD337B"/>
    <w:rsid w:val="00CE0424"/>
    <w:rsid w:val="00CE38BE"/>
    <w:rsid w:val="00CE38D2"/>
    <w:rsid w:val="00CE7561"/>
    <w:rsid w:val="00CF1354"/>
    <w:rsid w:val="00CF3B1F"/>
    <w:rsid w:val="00CF3BF6"/>
    <w:rsid w:val="00CF49D8"/>
    <w:rsid w:val="00CF625B"/>
    <w:rsid w:val="00CF687E"/>
    <w:rsid w:val="00CF6D13"/>
    <w:rsid w:val="00D0349B"/>
    <w:rsid w:val="00D04798"/>
    <w:rsid w:val="00D10249"/>
    <w:rsid w:val="00D115C3"/>
    <w:rsid w:val="00D11897"/>
    <w:rsid w:val="00D13135"/>
    <w:rsid w:val="00D13E4E"/>
    <w:rsid w:val="00D16557"/>
    <w:rsid w:val="00D239A7"/>
    <w:rsid w:val="00D23B62"/>
    <w:rsid w:val="00D23F47"/>
    <w:rsid w:val="00D36C09"/>
    <w:rsid w:val="00D36E71"/>
    <w:rsid w:val="00D3780C"/>
    <w:rsid w:val="00D37D87"/>
    <w:rsid w:val="00D40B33"/>
    <w:rsid w:val="00D42B71"/>
    <w:rsid w:val="00D4318F"/>
    <w:rsid w:val="00D438BF"/>
    <w:rsid w:val="00D440F8"/>
    <w:rsid w:val="00D44D39"/>
    <w:rsid w:val="00D51153"/>
    <w:rsid w:val="00D51233"/>
    <w:rsid w:val="00D51E81"/>
    <w:rsid w:val="00D546FF"/>
    <w:rsid w:val="00D55AD5"/>
    <w:rsid w:val="00D576CA"/>
    <w:rsid w:val="00D60B1B"/>
    <w:rsid w:val="00D6111A"/>
    <w:rsid w:val="00D61AF5"/>
    <w:rsid w:val="00D64680"/>
    <w:rsid w:val="00D652B5"/>
    <w:rsid w:val="00D66155"/>
    <w:rsid w:val="00D708B0"/>
    <w:rsid w:val="00D74CA2"/>
    <w:rsid w:val="00D7569A"/>
    <w:rsid w:val="00D7726D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9E9"/>
    <w:rsid w:val="00D97CA2"/>
    <w:rsid w:val="00DA305E"/>
    <w:rsid w:val="00DA3696"/>
    <w:rsid w:val="00DA5417"/>
    <w:rsid w:val="00DA56E8"/>
    <w:rsid w:val="00DB0A9F"/>
    <w:rsid w:val="00DB1A64"/>
    <w:rsid w:val="00DB377D"/>
    <w:rsid w:val="00DB43A1"/>
    <w:rsid w:val="00DC1AEA"/>
    <w:rsid w:val="00DC24C9"/>
    <w:rsid w:val="00DC2D36"/>
    <w:rsid w:val="00DC46C8"/>
    <w:rsid w:val="00DC53EF"/>
    <w:rsid w:val="00DD3C95"/>
    <w:rsid w:val="00DD60BF"/>
    <w:rsid w:val="00DE45C8"/>
    <w:rsid w:val="00DE539E"/>
    <w:rsid w:val="00DE5608"/>
    <w:rsid w:val="00DE58D0"/>
    <w:rsid w:val="00DE654F"/>
    <w:rsid w:val="00DE6AFA"/>
    <w:rsid w:val="00DF0B6E"/>
    <w:rsid w:val="00DF15E0"/>
    <w:rsid w:val="00DF37A0"/>
    <w:rsid w:val="00DF71D6"/>
    <w:rsid w:val="00E00585"/>
    <w:rsid w:val="00E0332F"/>
    <w:rsid w:val="00E04EFA"/>
    <w:rsid w:val="00E110E7"/>
    <w:rsid w:val="00E11B20"/>
    <w:rsid w:val="00E1553C"/>
    <w:rsid w:val="00E15ACB"/>
    <w:rsid w:val="00E176A8"/>
    <w:rsid w:val="00E17FA2"/>
    <w:rsid w:val="00E20D9A"/>
    <w:rsid w:val="00E20EF0"/>
    <w:rsid w:val="00E22330"/>
    <w:rsid w:val="00E2674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734"/>
    <w:rsid w:val="00E37860"/>
    <w:rsid w:val="00E42DA3"/>
    <w:rsid w:val="00E446F1"/>
    <w:rsid w:val="00E46886"/>
    <w:rsid w:val="00E47AEF"/>
    <w:rsid w:val="00E53B75"/>
    <w:rsid w:val="00E54E3B"/>
    <w:rsid w:val="00E558B8"/>
    <w:rsid w:val="00E57565"/>
    <w:rsid w:val="00E63838"/>
    <w:rsid w:val="00E64434"/>
    <w:rsid w:val="00E65150"/>
    <w:rsid w:val="00E66A07"/>
    <w:rsid w:val="00E67C51"/>
    <w:rsid w:val="00E71D57"/>
    <w:rsid w:val="00E72EFC"/>
    <w:rsid w:val="00E758EC"/>
    <w:rsid w:val="00E779E3"/>
    <w:rsid w:val="00E80434"/>
    <w:rsid w:val="00E8234C"/>
    <w:rsid w:val="00E83AA9"/>
    <w:rsid w:val="00E85869"/>
    <w:rsid w:val="00E85928"/>
    <w:rsid w:val="00E86039"/>
    <w:rsid w:val="00E87822"/>
    <w:rsid w:val="00E90395"/>
    <w:rsid w:val="00E90E49"/>
    <w:rsid w:val="00E917F9"/>
    <w:rsid w:val="00E92716"/>
    <w:rsid w:val="00E9291C"/>
    <w:rsid w:val="00E93569"/>
    <w:rsid w:val="00E93D9D"/>
    <w:rsid w:val="00E93FFE"/>
    <w:rsid w:val="00E94F8A"/>
    <w:rsid w:val="00E96CE4"/>
    <w:rsid w:val="00EA7A41"/>
    <w:rsid w:val="00EB077B"/>
    <w:rsid w:val="00EB0E87"/>
    <w:rsid w:val="00EB2189"/>
    <w:rsid w:val="00EB2905"/>
    <w:rsid w:val="00EB4EA2"/>
    <w:rsid w:val="00EB7B92"/>
    <w:rsid w:val="00EC24D5"/>
    <w:rsid w:val="00EC27C6"/>
    <w:rsid w:val="00EC4207"/>
    <w:rsid w:val="00EC5653"/>
    <w:rsid w:val="00EC6831"/>
    <w:rsid w:val="00EC71CE"/>
    <w:rsid w:val="00ED1006"/>
    <w:rsid w:val="00ED7B72"/>
    <w:rsid w:val="00EF18FE"/>
    <w:rsid w:val="00EF5787"/>
    <w:rsid w:val="00EF5E50"/>
    <w:rsid w:val="00EF60D0"/>
    <w:rsid w:val="00F01C20"/>
    <w:rsid w:val="00F04DA2"/>
    <w:rsid w:val="00F0528D"/>
    <w:rsid w:val="00F06C67"/>
    <w:rsid w:val="00F06DFD"/>
    <w:rsid w:val="00F071D1"/>
    <w:rsid w:val="00F07533"/>
    <w:rsid w:val="00F10629"/>
    <w:rsid w:val="00F14E0E"/>
    <w:rsid w:val="00F15FA5"/>
    <w:rsid w:val="00F209B7"/>
    <w:rsid w:val="00F20F5C"/>
    <w:rsid w:val="00F2376F"/>
    <w:rsid w:val="00F243D8"/>
    <w:rsid w:val="00F24AC2"/>
    <w:rsid w:val="00F30828"/>
    <w:rsid w:val="00F313D6"/>
    <w:rsid w:val="00F350AD"/>
    <w:rsid w:val="00F378F4"/>
    <w:rsid w:val="00F40F0C"/>
    <w:rsid w:val="00F4766C"/>
    <w:rsid w:val="00F5060E"/>
    <w:rsid w:val="00F507D1"/>
    <w:rsid w:val="00F519CE"/>
    <w:rsid w:val="00F51ADA"/>
    <w:rsid w:val="00F545E9"/>
    <w:rsid w:val="00F54A86"/>
    <w:rsid w:val="00F60203"/>
    <w:rsid w:val="00F607C5"/>
    <w:rsid w:val="00F60DEA"/>
    <w:rsid w:val="00F6302A"/>
    <w:rsid w:val="00F631DC"/>
    <w:rsid w:val="00F63950"/>
    <w:rsid w:val="00F64C2B"/>
    <w:rsid w:val="00F651BE"/>
    <w:rsid w:val="00F67F53"/>
    <w:rsid w:val="00F703BE"/>
    <w:rsid w:val="00F71F69"/>
    <w:rsid w:val="00F72B72"/>
    <w:rsid w:val="00F74BB9"/>
    <w:rsid w:val="00F75202"/>
    <w:rsid w:val="00F75582"/>
    <w:rsid w:val="00F75B01"/>
    <w:rsid w:val="00F76EFA"/>
    <w:rsid w:val="00F7701B"/>
    <w:rsid w:val="00F804BE"/>
    <w:rsid w:val="00F817CE"/>
    <w:rsid w:val="00F8456C"/>
    <w:rsid w:val="00F859D8"/>
    <w:rsid w:val="00F868F5"/>
    <w:rsid w:val="00F9034B"/>
    <w:rsid w:val="00F9056A"/>
    <w:rsid w:val="00F90F8D"/>
    <w:rsid w:val="00F92782"/>
    <w:rsid w:val="00F93AA9"/>
    <w:rsid w:val="00F94FF3"/>
    <w:rsid w:val="00F96985"/>
    <w:rsid w:val="00F97838"/>
    <w:rsid w:val="00FA2BB3"/>
    <w:rsid w:val="00FA495A"/>
    <w:rsid w:val="00FB3E06"/>
    <w:rsid w:val="00FB4C80"/>
    <w:rsid w:val="00FB4E27"/>
    <w:rsid w:val="00FB6A6A"/>
    <w:rsid w:val="00FB70F9"/>
    <w:rsid w:val="00FC7429"/>
    <w:rsid w:val="00FD0034"/>
    <w:rsid w:val="00FD07F6"/>
    <w:rsid w:val="00FD1EC8"/>
    <w:rsid w:val="00FD457F"/>
    <w:rsid w:val="00FD47ED"/>
    <w:rsid w:val="00FD74DB"/>
    <w:rsid w:val="00FD7660"/>
    <w:rsid w:val="00FE0655"/>
    <w:rsid w:val="00FE1D79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C274D878-C4BD-407B-AE8E-21E8AD21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D0C99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sv-SE" w:eastAsia="sv-SE"/>
    </w:rPr>
  </w:style>
  <w:style w:type="character" w:customStyle="1" w:styleId="NOZchn">
    <w:name w:val="NO Zchn"/>
    <w:locked/>
    <w:rsid w:val="00D97CA2"/>
    <w:rPr>
      <w:lang w:val="x-none" w:eastAsia="en-US"/>
    </w:rPr>
  </w:style>
  <w:style w:type="character" w:customStyle="1" w:styleId="CommentsChar">
    <w:name w:val="Comments Char"/>
    <w:link w:val="Comments"/>
    <w:qFormat/>
    <w:locked/>
    <w:rsid w:val="00563701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56370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customStyle="1" w:styleId="B1Char">
    <w:name w:val="B1 Char"/>
    <w:qFormat/>
    <w:rsid w:val="00B15904"/>
    <w:rPr>
      <w:lang w:val="en-GB"/>
    </w:rPr>
  </w:style>
  <w:style w:type="character" w:customStyle="1" w:styleId="EmailDiscussionChar">
    <w:name w:val="EmailDiscussion Char"/>
    <w:link w:val="EmailDiscussion"/>
    <w:rsid w:val="009F134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9F1340"/>
    <w:pPr>
      <w:ind w:left="1710" w:firstLine="0"/>
    </w:pPr>
    <w:rPr>
      <w:rFonts w:eastAsia="Times New Roman"/>
      <w:szCs w:val="20"/>
      <w:lang w:val="en-GB" w:eastAsia="ja-JP"/>
    </w:rPr>
  </w:style>
  <w:style w:type="paragraph" w:styleId="EndnoteText">
    <w:name w:val="endnote text"/>
    <w:basedOn w:val="Normal"/>
    <w:link w:val="EndnoteTextChar"/>
    <w:rsid w:val="009F1340"/>
    <w:pPr>
      <w:spacing w:after="0"/>
    </w:pPr>
    <w:rPr>
      <w:rFonts w:eastAsia="Malgun Gothic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9F1340"/>
    <w:rPr>
      <w:rFonts w:ascii="Times New Roman" w:eastAsia="Malgun Gothic" w:hAnsi="Times New Roman"/>
      <w:lang w:eastAsia="en-US"/>
    </w:rPr>
  </w:style>
  <w:style w:type="character" w:customStyle="1" w:styleId="B1Zchn">
    <w:name w:val="B1 Zchn"/>
    <w:rsid w:val="0023744D"/>
  </w:style>
  <w:style w:type="paragraph" w:customStyle="1" w:styleId="Note-Boxed">
    <w:name w:val="Note - Boxed"/>
    <w:basedOn w:val="Normal"/>
    <w:next w:val="Normal"/>
    <w:rsid w:val="007A61F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itleChar">
    <w:name w:val="Doc-title Char"/>
    <w:basedOn w:val="DefaultParagraphFont"/>
    <w:link w:val="Doc-title"/>
    <w:locked/>
    <w:rsid w:val="009A2F95"/>
    <w:rPr>
      <w:rFonts w:ascii="Arial" w:hAnsi="Arial" w:cs="Arial"/>
      <w:lang w:eastAsia="ja-JP"/>
    </w:rPr>
  </w:style>
  <w:style w:type="paragraph" w:customStyle="1" w:styleId="Doc-title">
    <w:name w:val="Doc-title"/>
    <w:basedOn w:val="Normal"/>
    <w:link w:val="Doc-titleChar"/>
    <w:rsid w:val="009A2F95"/>
    <w:pPr>
      <w:adjustRightInd/>
      <w:spacing w:after="0"/>
      <w:ind w:left="1259" w:hanging="1259"/>
      <w:textAlignment w:val="auto"/>
    </w:pPr>
    <w:rPr>
      <w:rFonts w:ascii="Arial" w:hAnsi="Arial" w:cs="Arial"/>
    </w:rPr>
  </w:style>
  <w:style w:type="paragraph" w:customStyle="1" w:styleId="Agreement">
    <w:name w:val="Agreement"/>
    <w:basedOn w:val="Normal"/>
    <w:rsid w:val="009A2F95"/>
    <w:pPr>
      <w:numPr>
        <w:numId w:val="37"/>
      </w:numPr>
      <w:adjustRightInd/>
      <w:spacing w:before="60" w:after="0"/>
      <w:ind w:left="1706" w:hanging="357"/>
      <w:textAlignment w:val="auto"/>
    </w:pPr>
    <w:rPr>
      <w:rFonts w:ascii="Arial" w:eastAsiaTheme="minorHAnsi" w:hAnsi="Arial" w:cs="Arial"/>
      <w:b/>
      <w:bCs/>
    </w:rPr>
  </w:style>
  <w:style w:type="paragraph" w:styleId="Revision">
    <w:name w:val="Revision"/>
    <w:hidden/>
    <w:uiPriority w:val="99"/>
    <w:semiHidden/>
    <w:rsid w:val="003F2DB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5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74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64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40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76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2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202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44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530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707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882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966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0492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3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46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05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22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81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73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04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9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414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55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008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2173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607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3055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0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9CA16-C848-4082-A7AC-F0D5568DB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003CC5-1EFF-43A5-9718-334B5D7D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3960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3</cp:revision>
  <cp:lastPrinted>2008-01-31T07:09:00Z</cp:lastPrinted>
  <dcterms:created xsi:type="dcterms:W3CDTF">2020-05-21T21:38:00Z</dcterms:created>
  <dcterms:modified xsi:type="dcterms:W3CDTF">2020-05-22T01:20:00Z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